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BBA97" w14:textId="2545DAEE" w:rsidR="00B47734" w:rsidRPr="00890DCD" w:rsidRDefault="007D0F99" w:rsidP="007B4128">
      <w:pPr>
        <w:keepNext/>
        <w:spacing w:before="240" w:after="120" w:line="276" w:lineRule="auto"/>
        <w:ind w:right="57"/>
        <w:jc w:val="center"/>
        <w:rPr>
          <w:rFonts w:ascii="Trebuchet MS" w:eastAsia="Trebuchet MS" w:hAnsi="Trebuchet MS" w:cs="Trebuchet MS"/>
          <w:b/>
          <w:color w:val="00000A"/>
          <w:sz w:val="28"/>
          <w:szCs w:val="28"/>
          <w:lang w:val="en-GB"/>
        </w:rPr>
      </w:pPr>
      <w:bookmarkStart w:id="0" w:name="_gjdgxs" w:colFirst="0" w:colLast="0"/>
      <w:bookmarkEnd w:id="0"/>
      <w:r w:rsidRPr="00890DCD">
        <w:rPr>
          <w:rFonts w:ascii="Trebuchet MS" w:eastAsia="Trebuchet MS" w:hAnsi="Trebuchet MS" w:cs="Trebuchet MS"/>
          <w:b/>
          <w:color w:val="00000A"/>
          <w:sz w:val="28"/>
          <w:szCs w:val="28"/>
          <w:lang w:val="en-GB"/>
        </w:rPr>
        <w:t>PEARL YACHTS AT BOOT DÜSSELDORF 2018</w:t>
      </w:r>
    </w:p>
    <w:p w14:paraId="39642B5E" w14:textId="38D2A0CC" w:rsidR="003A0B39" w:rsidRPr="00890DCD" w:rsidRDefault="007D0F99">
      <w:pPr>
        <w:keepNext/>
        <w:spacing w:before="240" w:after="120" w:line="276" w:lineRule="auto"/>
        <w:ind w:left="57" w:right="57"/>
        <w:jc w:val="both"/>
        <w:rPr>
          <w:rFonts w:ascii="Trebuchet MS" w:eastAsia="Trebuchet MS" w:hAnsi="Trebuchet MS" w:cs="Trebuchet MS"/>
          <w:b/>
          <w:color w:val="00000A"/>
          <w:sz w:val="22"/>
          <w:szCs w:val="22"/>
          <w:lang w:val="en-GB"/>
        </w:rPr>
      </w:pPr>
      <w:r w:rsidRPr="00890DCD">
        <w:rPr>
          <w:rFonts w:ascii="Trebuchet MS" w:eastAsia="Trebuchet MS" w:hAnsi="Trebuchet MS" w:cs="Trebuchet MS"/>
          <w:b/>
          <w:color w:val="00000A"/>
          <w:sz w:val="22"/>
          <w:szCs w:val="22"/>
          <w:lang w:val="en-GB"/>
        </w:rPr>
        <w:t>Pearl Yachts is set to play a leading role at the German Boat Show held from January 20</w:t>
      </w:r>
      <w:r w:rsidR="00B47734" w:rsidRPr="00E457C6">
        <w:rPr>
          <w:rFonts w:ascii="Trebuchet MS" w:eastAsia="Trebuchet MS" w:hAnsi="Trebuchet MS" w:cs="Trebuchet MS"/>
          <w:b/>
          <w:color w:val="00000A"/>
          <w:sz w:val="22"/>
          <w:szCs w:val="22"/>
          <w:vertAlign w:val="superscript"/>
          <w:lang w:val="en-GB"/>
        </w:rPr>
        <w:t>th</w:t>
      </w:r>
      <w:r w:rsidR="00B47734">
        <w:rPr>
          <w:rFonts w:ascii="Trebuchet MS" w:eastAsia="Trebuchet MS" w:hAnsi="Trebuchet MS" w:cs="Trebuchet MS"/>
          <w:b/>
          <w:color w:val="00000A"/>
          <w:sz w:val="22"/>
          <w:szCs w:val="22"/>
          <w:lang w:val="en-GB"/>
        </w:rPr>
        <w:t xml:space="preserve"> </w:t>
      </w:r>
      <w:r w:rsidRPr="00890DCD">
        <w:rPr>
          <w:rFonts w:ascii="Trebuchet MS" w:eastAsia="Trebuchet MS" w:hAnsi="Trebuchet MS" w:cs="Trebuchet MS"/>
          <w:b/>
          <w:color w:val="00000A"/>
          <w:sz w:val="22"/>
          <w:szCs w:val="22"/>
          <w:lang w:val="en-GB"/>
        </w:rPr>
        <w:t>to 28</w:t>
      </w:r>
      <w:r w:rsidR="00B47734" w:rsidRPr="004D0666">
        <w:rPr>
          <w:rFonts w:ascii="Trebuchet MS" w:eastAsia="Trebuchet MS" w:hAnsi="Trebuchet MS" w:cs="Trebuchet MS"/>
          <w:b/>
          <w:color w:val="00000A"/>
          <w:sz w:val="22"/>
          <w:szCs w:val="22"/>
          <w:vertAlign w:val="superscript"/>
          <w:lang w:val="en-GB"/>
        </w:rPr>
        <w:t>th</w:t>
      </w:r>
      <w:r w:rsidRPr="00890DCD">
        <w:rPr>
          <w:rFonts w:ascii="Trebuchet MS" w:eastAsia="Trebuchet MS" w:hAnsi="Trebuchet MS" w:cs="Trebuchet MS"/>
          <w:b/>
          <w:color w:val="00000A"/>
          <w:sz w:val="22"/>
          <w:szCs w:val="22"/>
          <w:lang w:val="en-GB"/>
        </w:rPr>
        <w:t>, where in the prestigious Hall 6 it will be showing the Pearl 65, featuring a hull designed by naval architect Bill Dixon and styling and interiors by Kelly Hoppen MBE.</w:t>
      </w:r>
    </w:p>
    <w:p w14:paraId="52E097FA" w14:textId="77777777" w:rsidR="003A0B39" w:rsidRPr="00890DCD" w:rsidRDefault="003A0B39">
      <w:pPr>
        <w:widowControl w:val="0"/>
        <w:spacing w:line="276" w:lineRule="auto"/>
        <w:ind w:left="57" w:right="57"/>
        <w:jc w:val="both"/>
        <w:rPr>
          <w:sz w:val="22"/>
          <w:szCs w:val="22"/>
          <w:lang w:val="en-GB"/>
        </w:rPr>
      </w:pPr>
    </w:p>
    <w:p w14:paraId="0D334211" w14:textId="68BA1D6D" w:rsidR="003A0B39" w:rsidRPr="00890DCD" w:rsidRDefault="00A8310F">
      <w:pPr>
        <w:widowControl w:val="0"/>
        <w:spacing w:line="276" w:lineRule="auto"/>
        <w:ind w:left="57" w:right="57"/>
        <w:jc w:val="both"/>
        <w:rPr>
          <w:rFonts w:ascii="Trebuchet MS" w:eastAsia="Trebuchet MS" w:hAnsi="Trebuchet MS" w:cs="Trebuchet MS"/>
          <w:sz w:val="22"/>
          <w:szCs w:val="22"/>
          <w:lang w:val="en-GB"/>
        </w:rPr>
      </w:pPr>
      <w:r>
        <w:rPr>
          <w:rFonts w:ascii="Trebuchet MS" w:eastAsia="Trebuchet MS" w:hAnsi="Trebuchet MS" w:cs="Trebuchet MS"/>
          <w:i/>
          <w:sz w:val="22"/>
          <w:szCs w:val="22"/>
          <w:lang w:val="en-GB"/>
        </w:rPr>
        <w:t>January 2018</w:t>
      </w:r>
      <w:r w:rsidR="007D0F99" w:rsidRPr="00890DCD">
        <w:rPr>
          <w:rFonts w:ascii="Trebuchet MS" w:eastAsia="Trebuchet MS" w:hAnsi="Trebuchet MS" w:cs="Trebuchet MS"/>
          <w:sz w:val="22"/>
          <w:szCs w:val="22"/>
          <w:lang w:val="en-GB"/>
        </w:rPr>
        <w:t xml:space="preserve">. Pearl Yachts will be in the spotlight once again at </w:t>
      </w:r>
      <w:r w:rsidR="007D0F99" w:rsidRPr="00890DCD">
        <w:rPr>
          <w:rFonts w:ascii="Trebuchet MS" w:eastAsia="Trebuchet MS" w:hAnsi="Trebuchet MS" w:cs="Trebuchet MS"/>
          <w:b/>
          <w:sz w:val="22"/>
          <w:szCs w:val="22"/>
          <w:lang w:val="en-GB"/>
        </w:rPr>
        <w:t>Boot Düsseldorf</w:t>
      </w:r>
      <w:r w:rsidR="007D0F99" w:rsidRPr="00890DCD">
        <w:rPr>
          <w:rFonts w:ascii="Trebuchet MS" w:eastAsia="Trebuchet MS" w:hAnsi="Trebuchet MS" w:cs="Trebuchet MS"/>
          <w:sz w:val="22"/>
          <w:szCs w:val="22"/>
          <w:lang w:val="en-GB"/>
        </w:rPr>
        <w:t xml:space="preserve"> from </w:t>
      </w:r>
      <w:r w:rsidR="007D0F99" w:rsidRPr="00890DCD">
        <w:rPr>
          <w:rFonts w:ascii="Trebuchet MS" w:eastAsia="Trebuchet MS" w:hAnsi="Trebuchet MS" w:cs="Trebuchet MS"/>
          <w:b/>
          <w:sz w:val="22"/>
          <w:szCs w:val="22"/>
          <w:lang w:val="en-GB"/>
        </w:rPr>
        <w:t>January</w:t>
      </w:r>
      <w:r w:rsidR="007D0F99" w:rsidRPr="00890DCD">
        <w:rPr>
          <w:rFonts w:ascii="Trebuchet MS" w:eastAsia="Trebuchet MS" w:hAnsi="Trebuchet MS" w:cs="Trebuchet MS"/>
          <w:sz w:val="22"/>
          <w:szCs w:val="22"/>
          <w:lang w:val="en-GB"/>
        </w:rPr>
        <w:t xml:space="preserve"> </w:t>
      </w:r>
      <w:r w:rsidR="007D0F99" w:rsidRPr="00890DCD">
        <w:rPr>
          <w:rFonts w:ascii="Trebuchet MS" w:eastAsia="Trebuchet MS" w:hAnsi="Trebuchet MS" w:cs="Trebuchet MS"/>
          <w:b/>
          <w:sz w:val="22"/>
          <w:szCs w:val="22"/>
          <w:lang w:val="en-GB"/>
        </w:rPr>
        <w:t>20</w:t>
      </w:r>
      <w:r w:rsidR="00120377" w:rsidRPr="00120377">
        <w:rPr>
          <w:rFonts w:ascii="Trebuchet MS" w:eastAsia="Trebuchet MS" w:hAnsi="Trebuchet MS" w:cs="Trebuchet MS"/>
          <w:b/>
          <w:sz w:val="22"/>
          <w:szCs w:val="22"/>
          <w:vertAlign w:val="superscript"/>
          <w:lang w:val="en-GB"/>
        </w:rPr>
        <w:t>th</w:t>
      </w:r>
      <w:r w:rsidR="00120377">
        <w:rPr>
          <w:rFonts w:ascii="Trebuchet MS" w:eastAsia="Trebuchet MS" w:hAnsi="Trebuchet MS" w:cs="Trebuchet MS"/>
          <w:b/>
          <w:sz w:val="22"/>
          <w:szCs w:val="22"/>
          <w:lang w:val="en-GB"/>
        </w:rPr>
        <w:t xml:space="preserve"> </w:t>
      </w:r>
      <w:r w:rsidR="007D0F99" w:rsidRPr="00890DCD">
        <w:rPr>
          <w:rFonts w:ascii="Trebuchet MS" w:eastAsia="Trebuchet MS" w:hAnsi="Trebuchet MS" w:cs="Trebuchet MS"/>
          <w:b/>
          <w:sz w:val="22"/>
          <w:szCs w:val="22"/>
          <w:lang w:val="en-GB"/>
        </w:rPr>
        <w:t>to 28</w:t>
      </w:r>
      <w:r w:rsidR="00120377" w:rsidRPr="00120377">
        <w:rPr>
          <w:rFonts w:ascii="Trebuchet MS" w:eastAsia="Trebuchet MS" w:hAnsi="Trebuchet MS" w:cs="Trebuchet MS"/>
          <w:b/>
          <w:sz w:val="22"/>
          <w:szCs w:val="22"/>
          <w:vertAlign w:val="superscript"/>
          <w:lang w:val="en-GB"/>
        </w:rPr>
        <w:t>th</w:t>
      </w:r>
      <w:r w:rsidR="007D0F99" w:rsidRPr="00890DCD">
        <w:rPr>
          <w:rFonts w:ascii="Trebuchet MS" w:eastAsia="Trebuchet MS" w:hAnsi="Trebuchet MS" w:cs="Trebuchet MS"/>
          <w:sz w:val="22"/>
          <w:szCs w:val="22"/>
          <w:lang w:val="en-GB"/>
        </w:rPr>
        <w:t>, in the huge Hall 6</w:t>
      </w:r>
      <w:r w:rsidR="00B47734">
        <w:rPr>
          <w:rFonts w:ascii="Trebuchet MS" w:eastAsia="Trebuchet MS" w:hAnsi="Trebuchet MS" w:cs="Trebuchet MS"/>
          <w:sz w:val="22"/>
          <w:szCs w:val="22"/>
          <w:lang w:val="en-GB"/>
        </w:rPr>
        <w:t>,</w:t>
      </w:r>
      <w:r w:rsidR="007D0F99" w:rsidRPr="00890DCD">
        <w:rPr>
          <w:rFonts w:ascii="Trebuchet MS" w:eastAsia="Trebuchet MS" w:hAnsi="Trebuchet MS" w:cs="Trebuchet MS"/>
          <w:sz w:val="22"/>
          <w:szCs w:val="22"/>
          <w:lang w:val="en-GB"/>
        </w:rPr>
        <w:t xml:space="preserve"> where the most important and prestigious shipbuilders at the Boat Show have their stands. </w:t>
      </w:r>
    </w:p>
    <w:p w14:paraId="027A3D67" w14:textId="77777777" w:rsidR="003A0B39" w:rsidRPr="00890DCD" w:rsidRDefault="003A0B39">
      <w:pPr>
        <w:widowControl w:val="0"/>
        <w:spacing w:line="276" w:lineRule="auto"/>
        <w:ind w:left="57" w:right="57"/>
        <w:jc w:val="both"/>
        <w:rPr>
          <w:rFonts w:ascii="Trebuchet MS" w:eastAsia="Trebuchet MS" w:hAnsi="Trebuchet MS" w:cs="Trebuchet MS"/>
          <w:sz w:val="22"/>
          <w:szCs w:val="22"/>
          <w:lang w:val="en-GB"/>
        </w:rPr>
      </w:pPr>
    </w:p>
    <w:p w14:paraId="269246E0" w14:textId="711BD8B1" w:rsidR="003A0B39" w:rsidRPr="00890DCD" w:rsidRDefault="007D0F99">
      <w:pPr>
        <w:widowControl w:val="0"/>
        <w:spacing w:line="276" w:lineRule="auto"/>
        <w:ind w:left="57" w:right="57"/>
        <w:jc w:val="both"/>
        <w:rPr>
          <w:rFonts w:ascii="Trebuchet MS" w:eastAsia="Trebuchet MS" w:hAnsi="Trebuchet MS" w:cs="Trebuchet MS"/>
          <w:sz w:val="22"/>
          <w:szCs w:val="22"/>
          <w:lang w:val="en-GB"/>
        </w:rPr>
      </w:pPr>
      <w:r w:rsidRPr="00890DCD">
        <w:rPr>
          <w:rFonts w:ascii="Trebuchet MS" w:eastAsia="Trebuchet MS" w:hAnsi="Trebuchet MS" w:cs="Trebuchet MS"/>
          <w:sz w:val="22"/>
          <w:szCs w:val="22"/>
          <w:lang w:val="en-GB"/>
        </w:rPr>
        <w:t xml:space="preserve">The </w:t>
      </w:r>
      <w:r w:rsidRPr="00890DCD">
        <w:rPr>
          <w:rFonts w:ascii="Trebuchet MS" w:eastAsia="Trebuchet MS" w:hAnsi="Trebuchet MS" w:cs="Trebuchet MS"/>
          <w:b/>
          <w:sz w:val="22"/>
          <w:szCs w:val="22"/>
          <w:lang w:val="en-GB"/>
        </w:rPr>
        <w:t>Pearl 65</w:t>
      </w:r>
      <w:r w:rsidRPr="00890DCD">
        <w:rPr>
          <w:rFonts w:ascii="Trebuchet MS" w:eastAsia="Trebuchet MS" w:hAnsi="Trebuchet MS" w:cs="Trebuchet MS"/>
          <w:sz w:val="22"/>
          <w:szCs w:val="22"/>
          <w:lang w:val="en-GB"/>
        </w:rPr>
        <w:t xml:space="preserve"> will take pride of place, bringing together all the comforts of a superyacht in a boat that is 20.2 meters long (and 5,16 meters wide). This hugely successful model sleeps eight (plus two crew members) and is powered by </w:t>
      </w:r>
      <w:r w:rsidR="00F64536">
        <w:rPr>
          <w:rFonts w:ascii="Trebuchet MS" w:eastAsia="Trebuchet MS" w:hAnsi="Trebuchet MS" w:cs="Trebuchet MS"/>
          <w:b/>
          <w:sz w:val="22"/>
          <w:szCs w:val="22"/>
          <w:lang w:val="en-GB"/>
        </w:rPr>
        <w:t xml:space="preserve">2xVolvo IPS 1200 </w:t>
      </w:r>
      <w:r w:rsidRPr="00890DCD">
        <w:rPr>
          <w:rFonts w:ascii="Trebuchet MS" w:eastAsia="Trebuchet MS" w:hAnsi="Trebuchet MS" w:cs="Trebuchet MS"/>
          <w:sz w:val="22"/>
          <w:szCs w:val="22"/>
          <w:lang w:val="en-GB"/>
        </w:rPr>
        <w:t xml:space="preserve">engines, driving it to a </w:t>
      </w:r>
      <w:r w:rsidR="00F64536">
        <w:rPr>
          <w:rFonts w:ascii="Trebuchet MS" w:eastAsia="Trebuchet MS" w:hAnsi="Trebuchet MS" w:cs="Trebuchet MS"/>
          <w:b/>
          <w:sz w:val="22"/>
          <w:szCs w:val="22"/>
          <w:lang w:val="en-GB"/>
        </w:rPr>
        <w:t>top speed of 32</w:t>
      </w:r>
      <w:r w:rsidRPr="00890DCD">
        <w:rPr>
          <w:rFonts w:ascii="Trebuchet MS" w:eastAsia="Trebuchet MS" w:hAnsi="Trebuchet MS" w:cs="Trebuchet MS"/>
          <w:b/>
          <w:sz w:val="22"/>
          <w:szCs w:val="22"/>
          <w:lang w:val="en-GB"/>
        </w:rPr>
        <w:t xml:space="preserve"> knots</w:t>
      </w:r>
      <w:r w:rsidRPr="00890DCD">
        <w:rPr>
          <w:rFonts w:ascii="Trebuchet MS" w:eastAsia="Trebuchet MS" w:hAnsi="Trebuchet MS" w:cs="Trebuchet MS"/>
          <w:sz w:val="22"/>
          <w:szCs w:val="22"/>
          <w:lang w:val="en-GB"/>
        </w:rPr>
        <w:t>.</w:t>
      </w:r>
    </w:p>
    <w:p w14:paraId="54B5CA88" w14:textId="77777777" w:rsidR="003A0B39" w:rsidRPr="00890DCD" w:rsidRDefault="003A0B39">
      <w:pPr>
        <w:widowControl w:val="0"/>
        <w:spacing w:line="276" w:lineRule="auto"/>
        <w:ind w:left="57" w:right="57"/>
        <w:jc w:val="both"/>
        <w:rPr>
          <w:rFonts w:ascii="Trebuchet MS" w:eastAsia="Trebuchet MS" w:hAnsi="Trebuchet MS" w:cs="Trebuchet MS"/>
          <w:sz w:val="22"/>
          <w:szCs w:val="22"/>
          <w:lang w:val="en-GB"/>
        </w:rPr>
      </w:pPr>
    </w:p>
    <w:p w14:paraId="5D279500" w14:textId="5A333DF0" w:rsidR="003A0B39" w:rsidRPr="00890DCD" w:rsidRDefault="007D0F99">
      <w:pPr>
        <w:widowControl w:val="0"/>
        <w:spacing w:line="276" w:lineRule="auto"/>
        <w:ind w:left="57" w:right="57"/>
        <w:jc w:val="both"/>
        <w:rPr>
          <w:rFonts w:ascii="Trebuchet MS" w:eastAsia="Trebuchet MS" w:hAnsi="Trebuchet MS" w:cs="Trebuchet MS"/>
          <w:sz w:val="22"/>
          <w:szCs w:val="22"/>
          <w:lang w:val="en-GB"/>
        </w:rPr>
      </w:pPr>
      <w:r w:rsidRPr="00890DCD">
        <w:rPr>
          <w:rFonts w:ascii="Trebuchet MS" w:eastAsia="Trebuchet MS" w:hAnsi="Trebuchet MS" w:cs="Trebuchet MS"/>
          <w:sz w:val="22"/>
          <w:szCs w:val="22"/>
          <w:lang w:val="en-GB"/>
        </w:rPr>
        <w:t xml:space="preserve">The hull design and exterior layout are the work of </w:t>
      </w:r>
      <w:r w:rsidRPr="00890DCD">
        <w:rPr>
          <w:rFonts w:ascii="Trebuchet MS" w:eastAsia="Trebuchet MS" w:hAnsi="Trebuchet MS" w:cs="Trebuchet MS"/>
          <w:b/>
          <w:sz w:val="22"/>
          <w:szCs w:val="22"/>
          <w:lang w:val="en-GB"/>
        </w:rPr>
        <w:t>Bill Dixon</w:t>
      </w:r>
      <w:r w:rsidRPr="00890DCD">
        <w:rPr>
          <w:rFonts w:ascii="Trebuchet MS" w:eastAsia="Trebuchet MS" w:hAnsi="Trebuchet MS" w:cs="Trebuchet MS"/>
          <w:sz w:val="22"/>
          <w:szCs w:val="22"/>
          <w:lang w:val="en-GB"/>
        </w:rPr>
        <w:t xml:space="preserve">, while the styling and interiors are by </w:t>
      </w:r>
      <w:r w:rsidRPr="00890DCD">
        <w:rPr>
          <w:rFonts w:ascii="Trebuchet MS" w:eastAsia="Trebuchet MS" w:hAnsi="Trebuchet MS" w:cs="Trebuchet MS"/>
          <w:b/>
          <w:sz w:val="22"/>
          <w:szCs w:val="22"/>
          <w:lang w:val="en-GB"/>
        </w:rPr>
        <w:t>Kelly Hoppen MBE</w:t>
      </w:r>
      <w:r w:rsidR="00F64536">
        <w:rPr>
          <w:rFonts w:ascii="Trebuchet MS" w:eastAsia="Trebuchet MS" w:hAnsi="Trebuchet MS" w:cs="Trebuchet MS"/>
          <w:sz w:val="22"/>
          <w:szCs w:val="22"/>
          <w:lang w:val="en-GB"/>
        </w:rPr>
        <w:t>.</w:t>
      </w:r>
    </w:p>
    <w:p w14:paraId="528C19C9" w14:textId="77777777" w:rsidR="003A0B39" w:rsidRPr="00890DCD" w:rsidRDefault="003A0B39">
      <w:pPr>
        <w:widowControl w:val="0"/>
        <w:spacing w:line="276" w:lineRule="auto"/>
        <w:ind w:left="57" w:right="57"/>
        <w:jc w:val="both"/>
        <w:rPr>
          <w:rFonts w:ascii="Trebuchet MS" w:eastAsia="Trebuchet MS" w:hAnsi="Trebuchet MS" w:cs="Trebuchet MS"/>
          <w:sz w:val="22"/>
          <w:szCs w:val="22"/>
          <w:lang w:val="en-GB"/>
        </w:rPr>
      </w:pPr>
    </w:p>
    <w:p w14:paraId="63C6065D" w14:textId="635E894A" w:rsidR="003A0B39" w:rsidRPr="00890DCD" w:rsidRDefault="00F64536">
      <w:pPr>
        <w:widowControl w:val="0"/>
        <w:spacing w:line="276" w:lineRule="auto"/>
        <w:ind w:left="57" w:right="57"/>
        <w:jc w:val="both"/>
        <w:rPr>
          <w:rFonts w:ascii="Trebuchet MS" w:eastAsia="Trebuchet MS" w:hAnsi="Trebuchet MS" w:cs="Trebuchet MS"/>
          <w:sz w:val="22"/>
          <w:szCs w:val="22"/>
          <w:lang w:val="en-GB"/>
        </w:rPr>
      </w:pPr>
      <w:r>
        <w:rPr>
          <w:rFonts w:ascii="Trebuchet MS" w:eastAsia="Trebuchet MS" w:hAnsi="Trebuchet MS" w:cs="Trebuchet MS"/>
          <w:sz w:val="22"/>
          <w:szCs w:val="22"/>
          <w:lang w:val="en-GB"/>
        </w:rPr>
        <w:t>The saloon area with the</w:t>
      </w:r>
      <w:r w:rsidR="007D0F99" w:rsidRPr="00890DCD">
        <w:rPr>
          <w:rFonts w:ascii="Trebuchet MS" w:eastAsia="Trebuchet MS" w:hAnsi="Trebuchet MS" w:cs="Trebuchet MS"/>
          <w:sz w:val="22"/>
          <w:szCs w:val="22"/>
          <w:lang w:val="en-GB"/>
        </w:rPr>
        <w:t xml:space="preserve"> galley </w:t>
      </w:r>
      <w:r>
        <w:rPr>
          <w:rFonts w:ascii="Trebuchet MS" w:eastAsia="Trebuchet MS" w:hAnsi="Trebuchet MS" w:cs="Trebuchet MS"/>
          <w:sz w:val="22"/>
          <w:szCs w:val="22"/>
          <w:lang w:val="en-GB"/>
        </w:rPr>
        <w:t>aft</w:t>
      </w:r>
      <w:r w:rsidR="007D0F99" w:rsidRPr="00890DCD">
        <w:rPr>
          <w:rFonts w:ascii="Trebuchet MS" w:eastAsia="Trebuchet MS" w:hAnsi="Trebuchet MS" w:cs="Trebuchet MS"/>
          <w:sz w:val="22"/>
          <w:szCs w:val="22"/>
          <w:lang w:val="en-GB"/>
        </w:rPr>
        <w:t xml:space="preserve"> is an ex</w:t>
      </w:r>
      <w:r>
        <w:rPr>
          <w:rFonts w:ascii="Trebuchet MS" w:eastAsia="Trebuchet MS" w:hAnsi="Trebuchet MS" w:cs="Trebuchet MS"/>
          <w:sz w:val="22"/>
          <w:szCs w:val="22"/>
          <w:lang w:val="en-GB"/>
        </w:rPr>
        <w:t>tremely social space, with a bi-fold door</w:t>
      </w:r>
      <w:r w:rsidR="007D0F99" w:rsidRPr="00890DCD">
        <w:rPr>
          <w:rFonts w:ascii="Trebuchet MS" w:eastAsia="Trebuchet MS" w:hAnsi="Trebuchet MS" w:cs="Trebuchet MS"/>
          <w:sz w:val="22"/>
          <w:szCs w:val="22"/>
          <w:lang w:val="en-GB"/>
        </w:rPr>
        <w:t xml:space="preserve"> </w:t>
      </w:r>
      <w:r w:rsidR="006D6219">
        <w:rPr>
          <w:rFonts w:ascii="Trebuchet MS" w:eastAsia="Trebuchet MS" w:hAnsi="Trebuchet MS" w:cs="Trebuchet MS"/>
          <w:sz w:val="22"/>
          <w:szCs w:val="22"/>
          <w:lang w:val="en-GB"/>
        </w:rPr>
        <w:t xml:space="preserve">that </w:t>
      </w:r>
      <w:r w:rsidR="007D0F99" w:rsidRPr="00890DCD">
        <w:rPr>
          <w:rFonts w:ascii="Trebuchet MS" w:eastAsia="Trebuchet MS" w:hAnsi="Trebuchet MS" w:cs="Trebuchet MS"/>
          <w:sz w:val="22"/>
          <w:szCs w:val="22"/>
          <w:lang w:val="en-GB"/>
        </w:rPr>
        <w:t>ope</w:t>
      </w:r>
      <w:r w:rsidR="006D6219">
        <w:rPr>
          <w:rFonts w:ascii="Trebuchet MS" w:eastAsia="Trebuchet MS" w:hAnsi="Trebuchet MS" w:cs="Trebuchet MS"/>
          <w:sz w:val="22"/>
          <w:szCs w:val="22"/>
          <w:lang w:val="en-GB"/>
        </w:rPr>
        <w:t>ns to unite it with the cockpit</w:t>
      </w:r>
      <w:r w:rsidR="007D0F99" w:rsidRPr="00890DCD">
        <w:rPr>
          <w:rFonts w:ascii="Trebuchet MS" w:eastAsia="Trebuchet MS" w:hAnsi="Trebuchet MS" w:cs="Trebuchet MS"/>
          <w:sz w:val="22"/>
          <w:szCs w:val="22"/>
          <w:lang w:val="en-GB"/>
        </w:rPr>
        <w:t xml:space="preserve"> in such a way as to create one big welcoming rest and relaxation area. The </w:t>
      </w:r>
      <w:r>
        <w:rPr>
          <w:rFonts w:ascii="Trebuchet MS" w:eastAsia="Trebuchet MS" w:hAnsi="Trebuchet MS" w:cs="Trebuchet MS"/>
          <w:sz w:val="22"/>
          <w:szCs w:val="22"/>
          <w:lang w:val="en-GB"/>
        </w:rPr>
        <w:t xml:space="preserve">accommodation </w:t>
      </w:r>
      <w:r w:rsidR="007D0F99" w:rsidRPr="00890DCD">
        <w:rPr>
          <w:rFonts w:ascii="Trebuchet MS" w:eastAsia="Trebuchet MS" w:hAnsi="Trebuchet MS" w:cs="Trebuchet MS"/>
          <w:sz w:val="22"/>
          <w:szCs w:val="22"/>
          <w:lang w:val="en-GB"/>
        </w:rPr>
        <w:t xml:space="preserve">area contains four cabins, with the </w:t>
      </w:r>
      <w:r w:rsidR="006D6219">
        <w:rPr>
          <w:rFonts w:ascii="Trebuchet MS" w:eastAsia="Trebuchet MS" w:hAnsi="Trebuchet MS" w:cs="Trebuchet MS"/>
          <w:sz w:val="22"/>
          <w:szCs w:val="22"/>
          <w:lang w:val="en-GB"/>
        </w:rPr>
        <w:t>class leading</w:t>
      </w:r>
      <w:r w:rsidR="007D0F99" w:rsidRPr="00890DCD">
        <w:rPr>
          <w:rFonts w:ascii="Trebuchet MS" w:eastAsia="Trebuchet MS" w:hAnsi="Trebuchet MS" w:cs="Trebuchet MS"/>
          <w:sz w:val="22"/>
          <w:szCs w:val="22"/>
          <w:lang w:val="en-GB"/>
        </w:rPr>
        <w:t xml:space="preserve"> owner’s cabin </w:t>
      </w:r>
      <w:proofErr w:type="spellStart"/>
      <w:r>
        <w:rPr>
          <w:rFonts w:ascii="Trebuchet MS" w:eastAsia="Trebuchet MS" w:hAnsi="Trebuchet MS" w:cs="Trebuchet MS"/>
          <w:sz w:val="22"/>
          <w:szCs w:val="22"/>
          <w:lang w:val="en-GB"/>
        </w:rPr>
        <w:t>midship</w:t>
      </w:r>
      <w:proofErr w:type="spellEnd"/>
      <w:r w:rsidR="006D6219">
        <w:rPr>
          <w:rFonts w:ascii="Trebuchet MS" w:eastAsia="Trebuchet MS" w:hAnsi="Trebuchet MS" w:cs="Trebuchet MS"/>
          <w:sz w:val="22"/>
          <w:szCs w:val="22"/>
          <w:lang w:val="en-GB"/>
        </w:rPr>
        <w:t xml:space="preserve">, the VIP cabin forward, a </w:t>
      </w:r>
      <w:r>
        <w:rPr>
          <w:rFonts w:ascii="Trebuchet MS" w:eastAsia="Trebuchet MS" w:hAnsi="Trebuchet MS" w:cs="Trebuchet MS"/>
          <w:sz w:val="22"/>
          <w:szCs w:val="22"/>
          <w:lang w:val="en-GB"/>
        </w:rPr>
        <w:t>twin</w:t>
      </w:r>
      <w:r w:rsidR="007D0F99" w:rsidRPr="00890DCD">
        <w:rPr>
          <w:rFonts w:ascii="Trebuchet MS" w:eastAsia="Trebuchet MS" w:hAnsi="Trebuchet MS" w:cs="Trebuchet MS"/>
          <w:sz w:val="22"/>
          <w:szCs w:val="22"/>
          <w:lang w:val="en-GB"/>
        </w:rPr>
        <w:t xml:space="preserve"> </w:t>
      </w:r>
      <w:r w:rsidR="006D6219">
        <w:rPr>
          <w:rFonts w:ascii="Trebuchet MS" w:eastAsia="Trebuchet MS" w:hAnsi="Trebuchet MS" w:cs="Trebuchet MS"/>
          <w:sz w:val="22"/>
          <w:szCs w:val="22"/>
          <w:lang w:val="en-GB"/>
        </w:rPr>
        <w:t>cabin to starboard side and</w:t>
      </w:r>
      <w:r w:rsidR="007D0F99" w:rsidRPr="00890DCD">
        <w:rPr>
          <w:rFonts w:ascii="Trebuchet MS" w:eastAsia="Trebuchet MS" w:hAnsi="Trebuchet MS" w:cs="Trebuchet MS"/>
          <w:sz w:val="22"/>
          <w:szCs w:val="22"/>
          <w:lang w:val="en-GB"/>
        </w:rPr>
        <w:t xml:space="preserve"> a </w:t>
      </w:r>
      <w:r w:rsidR="006D6219">
        <w:rPr>
          <w:rFonts w:ascii="Trebuchet MS" w:eastAsia="Trebuchet MS" w:hAnsi="Trebuchet MS" w:cs="Trebuchet MS"/>
          <w:sz w:val="22"/>
          <w:szCs w:val="22"/>
          <w:lang w:val="en-GB"/>
        </w:rPr>
        <w:t xml:space="preserve">further </w:t>
      </w:r>
      <w:r w:rsidR="006D6219" w:rsidRPr="00890DCD">
        <w:rPr>
          <w:rFonts w:ascii="Trebuchet MS" w:eastAsia="Trebuchet MS" w:hAnsi="Trebuchet MS" w:cs="Trebuchet MS"/>
          <w:sz w:val="22"/>
          <w:szCs w:val="22"/>
          <w:lang w:val="en-GB"/>
        </w:rPr>
        <w:t xml:space="preserve">bunk </w:t>
      </w:r>
      <w:r w:rsidR="007D0F99" w:rsidRPr="00890DCD">
        <w:rPr>
          <w:rFonts w:ascii="Trebuchet MS" w:eastAsia="Trebuchet MS" w:hAnsi="Trebuchet MS" w:cs="Trebuchet MS"/>
          <w:sz w:val="22"/>
          <w:szCs w:val="22"/>
          <w:lang w:val="en-GB"/>
        </w:rPr>
        <w:t>cabin on the port side. The yach</w:t>
      </w:r>
      <w:r>
        <w:rPr>
          <w:rFonts w:ascii="Trebuchet MS" w:eastAsia="Trebuchet MS" w:hAnsi="Trebuchet MS" w:cs="Trebuchet MS"/>
          <w:sz w:val="22"/>
          <w:szCs w:val="22"/>
          <w:lang w:val="en-GB"/>
        </w:rPr>
        <w:t xml:space="preserve">t has three </w:t>
      </w:r>
      <w:proofErr w:type="spellStart"/>
      <w:r>
        <w:rPr>
          <w:rFonts w:ascii="Trebuchet MS" w:eastAsia="Trebuchet MS" w:hAnsi="Trebuchet MS" w:cs="Trebuchet MS"/>
          <w:sz w:val="22"/>
          <w:szCs w:val="22"/>
          <w:lang w:val="en-GB"/>
        </w:rPr>
        <w:t>en</w:t>
      </w:r>
      <w:proofErr w:type="spellEnd"/>
      <w:r>
        <w:rPr>
          <w:rFonts w:ascii="Trebuchet MS" w:eastAsia="Trebuchet MS" w:hAnsi="Trebuchet MS" w:cs="Trebuchet MS"/>
          <w:sz w:val="22"/>
          <w:szCs w:val="22"/>
          <w:lang w:val="en-GB"/>
        </w:rPr>
        <w:t>-suite heads</w:t>
      </w:r>
      <w:r w:rsidR="007D0F99" w:rsidRPr="00890DCD">
        <w:rPr>
          <w:rFonts w:ascii="Trebuchet MS" w:eastAsia="Trebuchet MS" w:hAnsi="Trebuchet MS" w:cs="Trebuchet MS"/>
          <w:sz w:val="22"/>
          <w:szCs w:val="22"/>
          <w:lang w:val="en-GB"/>
        </w:rPr>
        <w:t>.</w:t>
      </w:r>
    </w:p>
    <w:p w14:paraId="3EEF0F87" w14:textId="77777777" w:rsidR="003A0B39" w:rsidRPr="00890DCD" w:rsidRDefault="003A0B39">
      <w:pPr>
        <w:widowControl w:val="0"/>
        <w:spacing w:line="276" w:lineRule="auto"/>
        <w:ind w:left="57" w:right="57"/>
        <w:jc w:val="both"/>
        <w:rPr>
          <w:rFonts w:ascii="Trebuchet MS" w:eastAsia="Trebuchet MS" w:hAnsi="Trebuchet MS" w:cs="Trebuchet MS"/>
          <w:sz w:val="22"/>
          <w:szCs w:val="22"/>
          <w:lang w:val="en-GB"/>
        </w:rPr>
      </w:pPr>
    </w:p>
    <w:p w14:paraId="74337D8A" w14:textId="47209A7D" w:rsidR="003A0B39" w:rsidRPr="00890DCD" w:rsidRDefault="007D0F99">
      <w:pPr>
        <w:widowControl w:val="0"/>
        <w:spacing w:line="276" w:lineRule="auto"/>
        <w:ind w:left="57" w:right="57"/>
        <w:jc w:val="both"/>
        <w:rPr>
          <w:rFonts w:ascii="Trebuchet MS" w:eastAsia="Trebuchet MS" w:hAnsi="Trebuchet MS" w:cs="Trebuchet MS"/>
          <w:sz w:val="22"/>
          <w:szCs w:val="22"/>
          <w:lang w:val="en-GB"/>
        </w:rPr>
      </w:pPr>
      <w:r w:rsidRPr="00890DCD">
        <w:rPr>
          <w:rFonts w:ascii="Trebuchet MS" w:eastAsia="Trebuchet MS" w:hAnsi="Trebuchet MS" w:cs="Trebuchet MS"/>
          <w:sz w:val="22"/>
          <w:szCs w:val="22"/>
          <w:lang w:val="en-GB"/>
        </w:rPr>
        <w:t xml:space="preserve">The helm station </w:t>
      </w:r>
      <w:r w:rsidR="006D6219">
        <w:rPr>
          <w:rFonts w:ascii="Trebuchet MS" w:eastAsia="Trebuchet MS" w:hAnsi="Trebuchet MS" w:cs="Trebuchet MS"/>
          <w:sz w:val="22"/>
          <w:szCs w:val="22"/>
          <w:lang w:val="en-GB"/>
        </w:rPr>
        <w:t>on the fly deck is in a forward</w:t>
      </w:r>
      <w:r w:rsidRPr="00890DCD">
        <w:rPr>
          <w:rFonts w:ascii="Trebuchet MS" w:eastAsia="Trebuchet MS" w:hAnsi="Trebuchet MS" w:cs="Trebuchet MS"/>
          <w:sz w:val="22"/>
          <w:szCs w:val="22"/>
          <w:lang w:val="en-GB"/>
        </w:rPr>
        <w:t xml:space="preserve"> central position, while the stern area has a perimeter sofa and a central low table, with shade provided if desired by </w:t>
      </w:r>
      <w:r w:rsidR="006D6219">
        <w:rPr>
          <w:rFonts w:ascii="Trebuchet MS" w:eastAsia="Trebuchet MS" w:hAnsi="Trebuchet MS" w:cs="Trebuchet MS"/>
          <w:sz w:val="22"/>
          <w:szCs w:val="22"/>
          <w:lang w:val="en-GB"/>
        </w:rPr>
        <w:t xml:space="preserve">the </w:t>
      </w:r>
      <w:bookmarkStart w:id="1" w:name="_GoBack"/>
      <w:bookmarkEnd w:id="1"/>
      <w:r w:rsidRPr="00890DCD">
        <w:rPr>
          <w:rFonts w:ascii="Trebuchet MS" w:eastAsia="Trebuchet MS" w:hAnsi="Trebuchet MS" w:cs="Trebuchet MS"/>
          <w:sz w:val="22"/>
          <w:szCs w:val="22"/>
          <w:lang w:val="en-GB"/>
        </w:rPr>
        <w:t xml:space="preserve">opening </w:t>
      </w:r>
      <w:r w:rsidR="00F64536">
        <w:rPr>
          <w:rFonts w:ascii="Trebuchet MS" w:eastAsia="Trebuchet MS" w:hAnsi="Trebuchet MS" w:cs="Trebuchet MS"/>
          <w:sz w:val="22"/>
          <w:szCs w:val="22"/>
          <w:lang w:val="en-GB"/>
        </w:rPr>
        <w:t>a hard top with sunroof.</w:t>
      </w:r>
    </w:p>
    <w:p w14:paraId="76640C9E" w14:textId="77777777" w:rsidR="003A0B39" w:rsidRPr="00890DCD" w:rsidRDefault="003A0B39">
      <w:pPr>
        <w:widowControl w:val="0"/>
        <w:spacing w:line="276" w:lineRule="auto"/>
        <w:ind w:left="57" w:right="57"/>
        <w:jc w:val="both"/>
        <w:rPr>
          <w:rFonts w:ascii="Trebuchet MS" w:eastAsia="Trebuchet MS" w:hAnsi="Trebuchet MS" w:cs="Trebuchet MS"/>
          <w:sz w:val="22"/>
          <w:szCs w:val="22"/>
          <w:lang w:val="en-GB"/>
        </w:rPr>
      </w:pPr>
    </w:p>
    <w:p w14:paraId="2D7A371C" w14:textId="5F33B33B" w:rsidR="003A0B39" w:rsidRDefault="008D3B0A">
      <w:pPr>
        <w:widowControl w:val="0"/>
        <w:spacing w:line="276" w:lineRule="auto"/>
        <w:ind w:left="57" w:right="57"/>
        <w:jc w:val="both"/>
        <w:rPr>
          <w:rFonts w:ascii="Trebuchet MS" w:eastAsia="Trebuchet MS" w:hAnsi="Trebuchet MS" w:cs="Trebuchet MS"/>
          <w:sz w:val="22"/>
          <w:szCs w:val="22"/>
          <w:lang w:val="en-GB"/>
        </w:rPr>
      </w:pPr>
      <w:r w:rsidRPr="008D3B0A">
        <w:rPr>
          <w:rFonts w:ascii="Trebuchet MS" w:eastAsia="Trebuchet MS" w:hAnsi="Trebuchet MS" w:cs="Trebuchet MS"/>
          <w:sz w:val="22"/>
          <w:szCs w:val="22"/>
          <w:lang w:val="en-GB"/>
        </w:rPr>
        <w:t>The hull, designed by Bill Dixon, delivers impeccable seaworthiness. The perfect relationship between we</w:t>
      </w:r>
      <w:r>
        <w:rPr>
          <w:rFonts w:ascii="Trebuchet MS" w:eastAsia="Trebuchet MS" w:hAnsi="Trebuchet MS" w:cs="Trebuchet MS"/>
          <w:sz w:val="22"/>
          <w:szCs w:val="22"/>
          <w:lang w:val="en-GB"/>
        </w:rPr>
        <w:t xml:space="preserve">ight distribution, wet surface </w:t>
      </w:r>
      <w:r w:rsidRPr="008D3B0A">
        <w:rPr>
          <w:rFonts w:ascii="Trebuchet MS" w:eastAsia="Trebuchet MS" w:hAnsi="Trebuchet MS" w:cs="Trebuchet MS"/>
          <w:sz w:val="22"/>
          <w:szCs w:val="22"/>
          <w:lang w:val="en-GB"/>
        </w:rPr>
        <w:t>area and balance guarantees outstanding stability, great performance and reduced fuel consumption.</w:t>
      </w:r>
    </w:p>
    <w:p w14:paraId="4BE6BB30" w14:textId="77777777" w:rsidR="008D3B0A" w:rsidRPr="00890DCD" w:rsidRDefault="008D3B0A">
      <w:pPr>
        <w:widowControl w:val="0"/>
        <w:spacing w:line="276" w:lineRule="auto"/>
        <w:ind w:left="57" w:right="57"/>
        <w:jc w:val="both"/>
        <w:rPr>
          <w:rFonts w:ascii="Trebuchet MS" w:eastAsia="Trebuchet MS" w:hAnsi="Trebuchet MS" w:cs="Trebuchet MS"/>
          <w:sz w:val="22"/>
          <w:szCs w:val="22"/>
          <w:lang w:val="en-GB"/>
        </w:rPr>
      </w:pPr>
    </w:p>
    <w:p w14:paraId="44A0F33B" w14:textId="2AEFF59F" w:rsidR="003A0B39" w:rsidRPr="00890DCD" w:rsidRDefault="007D0F99">
      <w:pPr>
        <w:widowControl w:val="0"/>
        <w:spacing w:line="276" w:lineRule="auto"/>
        <w:ind w:left="57" w:right="57"/>
        <w:jc w:val="both"/>
        <w:rPr>
          <w:rFonts w:ascii="Trebuchet MS" w:eastAsia="Trebuchet MS" w:hAnsi="Trebuchet MS" w:cs="Trebuchet MS"/>
          <w:sz w:val="22"/>
          <w:szCs w:val="22"/>
          <w:lang w:val="en-GB"/>
        </w:rPr>
      </w:pPr>
      <w:r w:rsidRPr="00890DCD">
        <w:rPr>
          <w:rFonts w:ascii="Trebuchet MS" w:eastAsia="Trebuchet MS" w:hAnsi="Trebuchet MS" w:cs="Trebuchet MS"/>
          <w:sz w:val="22"/>
          <w:szCs w:val="22"/>
          <w:lang w:val="en-GB"/>
        </w:rPr>
        <w:t xml:space="preserve">The shipyard will welcome visitors to an </w:t>
      </w:r>
      <w:r w:rsidRPr="00890DCD">
        <w:rPr>
          <w:rFonts w:ascii="Trebuchet MS" w:eastAsia="Trebuchet MS" w:hAnsi="Trebuchet MS" w:cs="Trebuchet MS"/>
          <w:b/>
          <w:sz w:val="22"/>
          <w:szCs w:val="22"/>
          <w:lang w:val="en-GB"/>
        </w:rPr>
        <w:t>exclusive stand</w:t>
      </w:r>
      <w:r w:rsidRPr="00890DCD">
        <w:rPr>
          <w:rFonts w:ascii="Trebuchet MS" w:eastAsia="Trebuchet MS" w:hAnsi="Trebuchet MS" w:cs="Trebuchet MS"/>
          <w:sz w:val="22"/>
          <w:szCs w:val="22"/>
          <w:lang w:val="en-GB"/>
        </w:rPr>
        <w:t>, which has been designed to reflect the innovative rebranding campaign recently launched by the company.</w:t>
      </w:r>
    </w:p>
    <w:p w14:paraId="6D9FF1E7" w14:textId="77777777" w:rsidR="003A0B39" w:rsidRPr="00890DCD" w:rsidRDefault="003A0B39">
      <w:pPr>
        <w:widowControl w:val="0"/>
        <w:spacing w:line="276" w:lineRule="auto"/>
        <w:ind w:left="57" w:right="57"/>
        <w:jc w:val="both"/>
        <w:rPr>
          <w:rFonts w:ascii="Trebuchet MS" w:eastAsia="Trebuchet MS" w:hAnsi="Trebuchet MS" w:cs="Trebuchet MS"/>
          <w:sz w:val="22"/>
          <w:szCs w:val="22"/>
          <w:lang w:val="en-GB"/>
        </w:rPr>
      </w:pPr>
    </w:p>
    <w:p w14:paraId="2C101219" w14:textId="6D53CB88" w:rsidR="003A0B39" w:rsidRPr="00890DCD" w:rsidRDefault="007D0F99">
      <w:pPr>
        <w:widowControl w:val="0"/>
        <w:spacing w:line="276" w:lineRule="auto"/>
        <w:ind w:left="57" w:right="57"/>
        <w:jc w:val="both"/>
        <w:rPr>
          <w:rFonts w:ascii="Trebuchet MS" w:eastAsia="Trebuchet MS" w:hAnsi="Trebuchet MS" w:cs="Trebuchet MS"/>
          <w:sz w:val="22"/>
          <w:szCs w:val="22"/>
          <w:lang w:val="en-GB"/>
        </w:rPr>
      </w:pPr>
      <w:r w:rsidRPr="00890DCD">
        <w:rPr>
          <w:rFonts w:ascii="Trebuchet MS" w:eastAsia="Trebuchet MS" w:hAnsi="Trebuchet MS" w:cs="Trebuchet MS"/>
          <w:sz w:val="22"/>
          <w:szCs w:val="22"/>
          <w:lang w:val="en-GB"/>
        </w:rPr>
        <w:t>On Saturday 20</w:t>
      </w:r>
      <w:r w:rsidR="00925C88" w:rsidRPr="004D0666">
        <w:rPr>
          <w:rFonts w:ascii="Trebuchet MS" w:eastAsia="Trebuchet MS" w:hAnsi="Trebuchet MS" w:cs="Trebuchet MS"/>
          <w:sz w:val="22"/>
          <w:szCs w:val="22"/>
          <w:vertAlign w:val="superscript"/>
          <w:lang w:val="en-GB"/>
        </w:rPr>
        <w:t>th</w:t>
      </w:r>
      <w:r w:rsidRPr="00890DCD">
        <w:rPr>
          <w:rFonts w:ascii="Trebuchet MS" w:eastAsia="Trebuchet MS" w:hAnsi="Trebuchet MS" w:cs="Trebuchet MS"/>
          <w:sz w:val="22"/>
          <w:szCs w:val="22"/>
          <w:lang w:val="en-GB"/>
        </w:rPr>
        <w:t>, the stand will host a press conference attended by, amongst others, yacht designer Bill Dixon, which will focus on</w:t>
      </w:r>
      <w:r w:rsidR="00F64536">
        <w:rPr>
          <w:rFonts w:ascii="Trebuchet MS" w:eastAsia="Trebuchet MS" w:hAnsi="Trebuchet MS" w:cs="Trebuchet MS"/>
          <w:sz w:val="22"/>
          <w:szCs w:val="22"/>
          <w:lang w:val="en-GB"/>
        </w:rPr>
        <w:t xml:space="preserve"> new model development, </w:t>
      </w:r>
      <w:r w:rsidR="00C12412">
        <w:rPr>
          <w:rFonts w:ascii="Trebuchet MS" w:eastAsia="Trebuchet MS" w:hAnsi="Trebuchet MS" w:cs="Trebuchet MS"/>
          <w:sz w:val="22"/>
          <w:szCs w:val="22"/>
          <w:lang w:val="en-GB"/>
        </w:rPr>
        <w:t>and an industry first announcement.</w:t>
      </w:r>
    </w:p>
    <w:p w14:paraId="45A2039A" w14:textId="52AE8CD8" w:rsidR="003A0B39" w:rsidRPr="00890DCD" w:rsidRDefault="003A0B39" w:rsidP="00F64536">
      <w:pPr>
        <w:widowControl w:val="0"/>
        <w:spacing w:line="276" w:lineRule="auto"/>
        <w:ind w:right="57"/>
        <w:jc w:val="both"/>
        <w:rPr>
          <w:rFonts w:ascii="Trebuchet MS" w:eastAsia="Trebuchet MS" w:hAnsi="Trebuchet MS" w:cs="Trebuchet MS"/>
          <w:sz w:val="22"/>
          <w:szCs w:val="22"/>
          <w:lang w:val="en-GB"/>
        </w:rPr>
      </w:pPr>
    </w:p>
    <w:p w14:paraId="7371115F" w14:textId="77777777" w:rsidR="003A0B39" w:rsidRPr="00890DCD" w:rsidRDefault="007D0F99">
      <w:pPr>
        <w:widowControl w:val="0"/>
        <w:spacing w:line="276" w:lineRule="auto"/>
        <w:ind w:left="57" w:right="57"/>
        <w:jc w:val="both"/>
        <w:rPr>
          <w:rFonts w:ascii="Trebuchet MS" w:eastAsia="Trebuchet MS" w:hAnsi="Trebuchet MS" w:cs="Trebuchet MS"/>
          <w:sz w:val="22"/>
          <w:szCs w:val="22"/>
          <w:lang w:val="en-GB"/>
        </w:rPr>
      </w:pPr>
      <w:r w:rsidRPr="00890DCD">
        <w:rPr>
          <w:rFonts w:ascii="Trebuchet MS" w:eastAsia="Trebuchet MS" w:hAnsi="Trebuchet MS" w:cs="Trebuchet MS"/>
          <w:sz w:val="22"/>
          <w:szCs w:val="22"/>
          <w:lang w:val="en-GB"/>
        </w:rPr>
        <w:t>Virtual Reality technology will also be on hand to offer visitors a tour of all the models in the range offered by the shipbuilder: Pearl 65, Pearl 80 and Pearl 95.</w:t>
      </w:r>
    </w:p>
    <w:p w14:paraId="53B44EF7" w14:textId="77777777" w:rsidR="003A0B39" w:rsidRPr="00890DCD" w:rsidRDefault="003A0B39">
      <w:pPr>
        <w:widowControl w:val="0"/>
        <w:spacing w:line="276" w:lineRule="auto"/>
        <w:ind w:left="57" w:right="57"/>
        <w:jc w:val="both"/>
        <w:rPr>
          <w:rFonts w:ascii="Trebuchet MS" w:eastAsia="Trebuchet MS" w:hAnsi="Trebuchet MS" w:cs="Trebuchet MS"/>
          <w:sz w:val="22"/>
          <w:szCs w:val="22"/>
          <w:lang w:val="en-GB"/>
        </w:rPr>
      </w:pPr>
    </w:p>
    <w:p w14:paraId="47463179" w14:textId="77777777" w:rsidR="003A0B39" w:rsidRPr="00890DCD" w:rsidRDefault="003A0B39">
      <w:pPr>
        <w:widowControl w:val="0"/>
        <w:spacing w:line="276" w:lineRule="auto"/>
        <w:jc w:val="both"/>
        <w:rPr>
          <w:sz w:val="22"/>
          <w:szCs w:val="22"/>
          <w:highlight w:val="white"/>
          <w:lang w:val="en-GB"/>
        </w:rPr>
      </w:pPr>
    </w:p>
    <w:p w14:paraId="6AE4BD54" w14:textId="77777777" w:rsidR="003A0B39" w:rsidRPr="00890DCD" w:rsidRDefault="003A0B39">
      <w:pPr>
        <w:widowControl w:val="0"/>
        <w:spacing w:line="276" w:lineRule="auto"/>
        <w:jc w:val="both"/>
        <w:rPr>
          <w:sz w:val="22"/>
          <w:szCs w:val="22"/>
          <w:highlight w:val="white"/>
          <w:lang w:val="en-GB"/>
        </w:rPr>
      </w:pPr>
    </w:p>
    <w:p w14:paraId="64403F91" w14:textId="37919798" w:rsidR="003A0B39" w:rsidRPr="00890DCD" w:rsidRDefault="007D0F99">
      <w:pPr>
        <w:widowControl w:val="0"/>
        <w:spacing w:line="276" w:lineRule="auto"/>
        <w:jc w:val="center"/>
        <w:rPr>
          <w:rFonts w:ascii="Trebuchet MS" w:eastAsia="Trebuchet MS" w:hAnsi="Trebuchet MS" w:cs="Trebuchet MS"/>
          <w:sz w:val="22"/>
          <w:szCs w:val="22"/>
          <w:highlight w:val="white"/>
          <w:lang w:val="en-GB"/>
        </w:rPr>
      </w:pPr>
      <w:r w:rsidRPr="00890DCD">
        <w:rPr>
          <w:rFonts w:ascii="Trebuchet MS" w:eastAsia="Trebuchet MS" w:hAnsi="Trebuchet MS" w:cs="Trebuchet MS"/>
          <w:b/>
          <w:sz w:val="22"/>
          <w:szCs w:val="22"/>
          <w:highlight w:val="white"/>
          <w:lang w:val="en-GB"/>
        </w:rPr>
        <w:t xml:space="preserve">Pearl Yachts will be attending Boot Düsseldorf at </w:t>
      </w:r>
      <w:r w:rsidRPr="00890DCD">
        <w:rPr>
          <w:rFonts w:ascii="Trebuchet MS" w:eastAsia="Trebuchet MS" w:hAnsi="Trebuchet MS" w:cs="Trebuchet MS"/>
          <w:b/>
          <w:sz w:val="22"/>
          <w:szCs w:val="22"/>
          <w:highlight w:val="white"/>
          <w:u w:val="single"/>
          <w:lang w:val="en-GB"/>
        </w:rPr>
        <w:t>Stand E21 in Hall 6</w:t>
      </w:r>
      <w:r w:rsidRPr="00890DCD">
        <w:rPr>
          <w:rFonts w:ascii="Trebuchet MS" w:eastAsia="Trebuchet MS" w:hAnsi="Trebuchet MS" w:cs="Trebuchet MS"/>
          <w:b/>
          <w:sz w:val="22"/>
          <w:szCs w:val="22"/>
          <w:highlight w:val="white"/>
          <w:lang w:val="en-GB"/>
        </w:rPr>
        <w:t>,</w:t>
      </w:r>
      <w:r w:rsidRPr="00890DCD">
        <w:rPr>
          <w:rFonts w:ascii="Arial" w:eastAsia="Arial" w:hAnsi="Arial" w:cs="Arial"/>
          <w:b/>
          <w:sz w:val="22"/>
          <w:szCs w:val="22"/>
          <w:lang w:val="en-GB"/>
        </w:rPr>
        <w:t xml:space="preserve"> with a press conference organised on Saturday January 20</w:t>
      </w:r>
      <w:r w:rsidR="00925C88" w:rsidRPr="004D0666">
        <w:rPr>
          <w:rFonts w:ascii="Arial" w:eastAsia="Arial" w:hAnsi="Arial" w:cs="Arial"/>
          <w:b/>
          <w:sz w:val="22"/>
          <w:szCs w:val="22"/>
          <w:vertAlign w:val="superscript"/>
          <w:lang w:val="en-GB"/>
        </w:rPr>
        <w:t>th</w:t>
      </w:r>
      <w:r w:rsidRPr="00890DCD">
        <w:rPr>
          <w:rFonts w:ascii="Arial" w:eastAsia="Arial" w:hAnsi="Arial" w:cs="Arial"/>
          <w:b/>
          <w:sz w:val="22"/>
          <w:szCs w:val="22"/>
          <w:lang w:val="en-GB"/>
        </w:rPr>
        <w:t xml:space="preserve"> at 4pm</w:t>
      </w:r>
      <w:r w:rsidRPr="00890DCD">
        <w:rPr>
          <w:rFonts w:ascii="Trebuchet MS" w:eastAsia="Trebuchet MS" w:hAnsi="Trebuchet MS" w:cs="Trebuchet MS"/>
          <w:b/>
          <w:sz w:val="22"/>
          <w:szCs w:val="22"/>
          <w:highlight w:val="white"/>
          <w:lang w:val="en-GB"/>
        </w:rPr>
        <w:t xml:space="preserve"> </w:t>
      </w:r>
    </w:p>
    <w:p w14:paraId="0FD387DA" w14:textId="77777777" w:rsidR="003A0B39" w:rsidRPr="00890DCD" w:rsidRDefault="003A0B39">
      <w:pPr>
        <w:widowControl w:val="0"/>
        <w:spacing w:line="276" w:lineRule="auto"/>
        <w:rPr>
          <w:lang w:val="en-GB"/>
        </w:rPr>
      </w:pPr>
    </w:p>
    <w:p w14:paraId="410F786F" w14:textId="267FA8AA" w:rsidR="003A0B39" w:rsidRDefault="003A0B39">
      <w:pPr>
        <w:widowControl w:val="0"/>
        <w:spacing w:line="276" w:lineRule="auto"/>
        <w:ind w:right="1133"/>
        <w:jc w:val="both"/>
        <w:rPr>
          <w:rFonts w:ascii="Trebuchet MS" w:eastAsia="Trebuchet MS" w:hAnsi="Trebuchet MS" w:cs="Trebuchet MS"/>
          <w:sz w:val="18"/>
          <w:szCs w:val="18"/>
          <w:lang w:val="en-GB"/>
        </w:rPr>
      </w:pPr>
    </w:p>
    <w:p w14:paraId="0A764F16" w14:textId="35084C0E" w:rsidR="00984C17" w:rsidRDefault="00984C17">
      <w:pPr>
        <w:widowControl w:val="0"/>
        <w:spacing w:line="276" w:lineRule="auto"/>
        <w:ind w:right="1133"/>
        <w:jc w:val="both"/>
        <w:rPr>
          <w:rFonts w:ascii="Trebuchet MS" w:eastAsia="Trebuchet MS" w:hAnsi="Trebuchet MS" w:cs="Trebuchet MS"/>
          <w:sz w:val="18"/>
          <w:szCs w:val="18"/>
          <w:lang w:val="en-GB"/>
        </w:rPr>
      </w:pPr>
    </w:p>
    <w:p w14:paraId="1A5A90CD" w14:textId="4599617C" w:rsidR="00984C17" w:rsidRDefault="00984C17">
      <w:pPr>
        <w:widowControl w:val="0"/>
        <w:spacing w:line="276" w:lineRule="auto"/>
        <w:ind w:right="1133"/>
        <w:jc w:val="both"/>
        <w:rPr>
          <w:rFonts w:ascii="Trebuchet MS" w:eastAsia="Trebuchet MS" w:hAnsi="Trebuchet MS" w:cs="Trebuchet MS"/>
          <w:sz w:val="18"/>
          <w:szCs w:val="18"/>
          <w:lang w:val="en-GB"/>
        </w:rPr>
      </w:pPr>
    </w:p>
    <w:p w14:paraId="3843525A" w14:textId="77777777" w:rsidR="00984C17" w:rsidRPr="007F134F" w:rsidRDefault="00984C17" w:rsidP="00984C17">
      <w:pPr>
        <w:spacing w:line="276" w:lineRule="auto"/>
        <w:ind w:left="1134" w:right="1133"/>
        <w:jc w:val="both"/>
        <w:rPr>
          <w:rFonts w:ascii="Trebuchet MS" w:eastAsia="Cambria" w:hAnsi="Trebuchet MS" w:cs="Cambria"/>
          <w:i/>
          <w:highlight w:val="white"/>
          <w:lang w:val="en-GB"/>
        </w:rPr>
      </w:pPr>
      <w:r w:rsidRPr="007F134F">
        <w:rPr>
          <w:rFonts w:ascii="Trebuchet MS" w:eastAsia="Cambria" w:hAnsi="Trebuchet MS" w:cs="Cambria"/>
          <w:b/>
          <w:highlight w:val="white"/>
          <w:lang w:val="en-GB"/>
        </w:rPr>
        <w:t xml:space="preserve">Pearl Yachts. </w:t>
      </w:r>
      <w:r w:rsidRPr="007F134F">
        <w:rPr>
          <w:rFonts w:ascii="Trebuchet MS" w:eastAsia="Cambria" w:hAnsi="Trebuchet MS" w:cs="Cambria"/>
          <w:i/>
          <w:highlight w:val="white"/>
          <w:lang w:val="en-GB"/>
        </w:rPr>
        <w:t>Founded in 1997 with the aim of designing a range of luxury motor yachts offering voluminous interiors, combined with opulence and design excellence, Pearl Yachts is now one of the UK’s most prominent shipyards. Every Pearl motor yacht is designed and built to exceptionally high standards using quality materials and experienced craftsmen. Pearl’s fleet consists of the Pearl 65, the brand new Pearl 80 and the soon to be launched Pearl 95.</w:t>
      </w:r>
    </w:p>
    <w:p w14:paraId="09BB2077" w14:textId="77777777" w:rsidR="00984C17" w:rsidRPr="007F134F" w:rsidRDefault="00984C17" w:rsidP="00984C17">
      <w:pPr>
        <w:ind w:right="1133"/>
        <w:jc w:val="both"/>
        <w:rPr>
          <w:rFonts w:ascii="Trebuchet MS" w:eastAsia="Cambria" w:hAnsi="Trebuchet MS" w:cs="Cambria"/>
          <w:highlight w:val="white"/>
          <w:lang w:val="en-GB"/>
        </w:rPr>
      </w:pPr>
    </w:p>
    <w:p w14:paraId="6AD91992" w14:textId="77777777" w:rsidR="00984C17" w:rsidRPr="007F134F" w:rsidRDefault="00984C17" w:rsidP="00984C17">
      <w:pPr>
        <w:ind w:left="1134" w:right="1133"/>
        <w:jc w:val="both"/>
        <w:rPr>
          <w:rFonts w:ascii="Trebuchet MS" w:eastAsia="Cambria" w:hAnsi="Trebuchet MS" w:cs="Cambria"/>
          <w:highlight w:val="white"/>
          <w:lang w:val="en-GB"/>
        </w:rPr>
      </w:pPr>
    </w:p>
    <w:p w14:paraId="25B6D38D" w14:textId="77777777" w:rsidR="00984C17" w:rsidRPr="007F134F" w:rsidRDefault="00984C17" w:rsidP="00984C17">
      <w:pPr>
        <w:ind w:left="1134" w:right="1133"/>
        <w:jc w:val="both"/>
        <w:rPr>
          <w:rFonts w:ascii="Trebuchet MS" w:eastAsia="Cambria" w:hAnsi="Trebuchet MS" w:cs="Cambria"/>
          <w:highlight w:val="white"/>
          <w:lang w:val="en-GB"/>
        </w:rPr>
      </w:pPr>
    </w:p>
    <w:p w14:paraId="71DE9612" w14:textId="77777777" w:rsidR="00984C17" w:rsidRPr="007F134F" w:rsidRDefault="00984C17" w:rsidP="00984C17">
      <w:pPr>
        <w:ind w:right="1133"/>
        <w:jc w:val="both"/>
        <w:rPr>
          <w:rFonts w:ascii="Trebuchet MS" w:eastAsia="Cambria" w:hAnsi="Trebuchet MS" w:cs="Cambria"/>
          <w:highlight w:val="white"/>
          <w:lang w:val="en-GB"/>
        </w:rPr>
      </w:pPr>
    </w:p>
    <w:p w14:paraId="0330262E" w14:textId="77777777" w:rsidR="00984C17" w:rsidRPr="007F134F" w:rsidRDefault="00984C17" w:rsidP="00984C17">
      <w:pPr>
        <w:ind w:left="1134" w:right="1133"/>
        <w:jc w:val="both"/>
        <w:rPr>
          <w:rFonts w:ascii="Trebuchet MS" w:eastAsia="Cambria" w:hAnsi="Trebuchet MS" w:cs="Cambria"/>
          <w:sz w:val="18"/>
          <w:szCs w:val="18"/>
          <w:highlight w:val="white"/>
          <w:lang w:val="en-GB"/>
        </w:rPr>
      </w:pPr>
    </w:p>
    <w:p w14:paraId="69356D14" w14:textId="77777777" w:rsidR="00984C17" w:rsidRPr="007F134F" w:rsidRDefault="00984C17" w:rsidP="00984C17">
      <w:pPr>
        <w:spacing w:line="276" w:lineRule="auto"/>
        <w:ind w:left="1134" w:right="1133"/>
        <w:rPr>
          <w:rFonts w:ascii="Trebuchet MS" w:eastAsia="Cambria" w:hAnsi="Trebuchet MS" w:cs="Cambria"/>
          <w:b/>
          <w:sz w:val="18"/>
          <w:szCs w:val="18"/>
          <w:highlight w:val="white"/>
          <w:lang w:val="en-GB"/>
        </w:rPr>
      </w:pPr>
      <w:r w:rsidRPr="007F134F">
        <w:rPr>
          <w:rFonts w:ascii="Trebuchet MS" w:eastAsia="Cambria" w:hAnsi="Trebuchet MS" w:cs="Cambria"/>
          <w:b/>
          <w:sz w:val="18"/>
          <w:szCs w:val="18"/>
          <w:highlight w:val="white"/>
          <w:lang w:val="en-GB"/>
        </w:rPr>
        <w:t>Press Office – Contacts</w:t>
      </w:r>
    </w:p>
    <w:p w14:paraId="41A68537" w14:textId="77777777" w:rsidR="00984C17" w:rsidRPr="007F134F" w:rsidRDefault="00984C17" w:rsidP="00984C17">
      <w:pPr>
        <w:spacing w:line="276" w:lineRule="auto"/>
        <w:ind w:left="1134" w:right="1133"/>
        <w:rPr>
          <w:rFonts w:ascii="Trebuchet MS" w:eastAsia="Cambria" w:hAnsi="Trebuchet MS" w:cs="Cambria"/>
          <w:b/>
          <w:sz w:val="18"/>
          <w:szCs w:val="18"/>
          <w:highlight w:val="white"/>
          <w:lang w:val="en-GB"/>
        </w:rPr>
      </w:pPr>
      <w:r w:rsidRPr="007F134F">
        <w:rPr>
          <w:rFonts w:ascii="Trebuchet MS" w:eastAsia="Cambria" w:hAnsi="Trebuchet MS" w:cs="Cambria"/>
          <w:b/>
          <w:sz w:val="18"/>
          <w:szCs w:val="18"/>
          <w:highlight w:val="white"/>
          <w:lang w:val="en-GB"/>
        </w:rPr>
        <w:t>Sculati and Partners</w:t>
      </w:r>
    </w:p>
    <w:p w14:paraId="2C515D82" w14:textId="77777777" w:rsidR="00984C17" w:rsidRPr="007F134F" w:rsidRDefault="00984C17" w:rsidP="00984C17">
      <w:pPr>
        <w:spacing w:line="276" w:lineRule="auto"/>
        <w:ind w:left="1134" w:right="1133"/>
        <w:rPr>
          <w:rFonts w:ascii="Trebuchet MS" w:eastAsia="Cambria" w:hAnsi="Trebuchet MS" w:cs="Cambria"/>
          <w:sz w:val="18"/>
          <w:szCs w:val="18"/>
          <w:lang w:val="pt-BR"/>
        </w:rPr>
      </w:pPr>
      <w:r w:rsidRPr="007F134F">
        <w:rPr>
          <w:rFonts w:ascii="Trebuchet MS" w:eastAsia="Cambria" w:hAnsi="Trebuchet MS" w:cs="Cambria"/>
          <w:sz w:val="18"/>
          <w:szCs w:val="18"/>
          <w:highlight w:val="white"/>
          <w:lang w:val="pt-BR"/>
        </w:rPr>
        <w:t xml:space="preserve">Nadia Bonini | </w:t>
      </w:r>
      <w:hyperlink r:id="rId7" w:history="1">
        <w:r w:rsidRPr="007F134F">
          <w:rPr>
            <w:rStyle w:val="Hyperlink"/>
            <w:rFonts w:ascii="Trebuchet MS" w:eastAsia="Cambria" w:hAnsi="Trebuchet MS" w:cs="Cambria"/>
            <w:sz w:val="18"/>
            <w:szCs w:val="18"/>
            <w:lang w:val="pt-BR"/>
          </w:rPr>
          <w:t>nadia.bonini@sculatiandpartners.com</w:t>
        </w:r>
      </w:hyperlink>
      <w:r w:rsidRPr="007F134F">
        <w:rPr>
          <w:rFonts w:ascii="Trebuchet MS" w:eastAsia="Cambria" w:hAnsi="Trebuchet MS" w:cs="Cambria"/>
          <w:sz w:val="18"/>
          <w:szCs w:val="18"/>
          <w:lang w:val="pt-BR"/>
        </w:rPr>
        <w:t xml:space="preserve"> | </w:t>
      </w:r>
    </w:p>
    <w:p w14:paraId="487D057D" w14:textId="77777777" w:rsidR="00984C17" w:rsidRPr="007F134F" w:rsidRDefault="00984C17" w:rsidP="00984C17">
      <w:pPr>
        <w:spacing w:line="276" w:lineRule="auto"/>
        <w:ind w:left="1134" w:right="1133"/>
        <w:rPr>
          <w:rFonts w:ascii="Trebuchet MS" w:eastAsia="Cambria" w:hAnsi="Trebuchet MS" w:cs="Cambria"/>
          <w:sz w:val="18"/>
          <w:szCs w:val="18"/>
          <w:lang w:val="pt-BR"/>
        </w:rPr>
      </w:pPr>
      <w:r w:rsidRPr="007F134F">
        <w:rPr>
          <w:rFonts w:ascii="Trebuchet MS" w:eastAsia="Cambria" w:hAnsi="Trebuchet MS" w:cs="Cambria"/>
          <w:sz w:val="18"/>
          <w:szCs w:val="18"/>
          <w:lang w:val="pt-BR"/>
        </w:rPr>
        <w:t>Mob. +39 3497261780</w:t>
      </w:r>
    </w:p>
    <w:p w14:paraId="7F486E43" w14:textId="77777777" w:rsidR="00984C17" w:rsidRPr="007F134F" w:rsidRDefault="00984C17" w:rsidP="00984C17">
      <w:pPr>
        <w:spacing w:line="276" w:lineRule="auto"/>
        <w:ind w:left="1134" w:right="1133"/>
        <w:rPr>
          <w:rFonts w:ascii="Trebuchet MS" w:eastAsia="Cambria" w:hAnsi="Trebuchet MS" w:cs="Cambria"/>
          <w:sz w:val="18"/>
          <w:szCs w:val="18"/>
          <w:highlight w:val="white"/>
          <w:lang w:val="pt-BR"/>
        </w:rPr>
      </w:pPr>
    </w:p>
    <w:p w14:paraId="18BB0916" w14:textId="77777777" w:rsidR="00984C17" w:rsidRPr="004D0666" w:rsidRDefault="00984C17" w:rsidP="00984C17">
      <w:pPr>
        <w:spacing w:line="276" w:lineRule="auto"/>
        <w:ind w:left="1134" w:right="1133"/>
        <w:rPr>
          <w:rFonts w:ascii="Trebuchet MS" w:hAnsi="Trebuchet MS"/>
          <w:sz w:val="18"/>
          <w:szCs w:val="18"/>
          <w:lang w:val="en-GB"/>
        </w:rPr>
      </w:pPr>
      <w:r w:rsidRPr="007F134F">
        <w:rPr>
          <w:rFonts w:ascii="Trebuchet MS" w:eastAsia="Cambria" w:hAnsi="Trebuchet MS" w:cs="Cambria"/>
          <w:sz w:val="18"/>
          <w:szCs w:val="18"/>
          <w:highlight w:val="white"/>
          <w:lang w:val="pt-BR"/>
        </w:rPr>
        <w:t>Office | +39 02 9935 2500 |</w:t>
      </w:r>
      <w:r w:rsidRPr="007F134F">
        <w:rPr>
          <w:rFonts w:ascii="Trebuchet MS" w:hAnsi="Trebuchet MS"/>
          <w:color w:val="262626"/>
          <w:sz w:val="18"/>
          <w:szCs w:val="18"/>
          <w:lang w:val="pt-BR"/>
        </w:rPr>
        <w:t xml:space="preserve"> </w:t>
      </w:r>
      <w:hyperlink r:id="rId8">
        <w:r w:rsidRPr="007F134F">
          <w:rPr>
            <w:rFonts w:ascii="Trebuchet MS" w:hAnsi="Trebuchet MS"/>
            <w:color w:val="0000FF"/>
            <w:sz w:val="18"/>
            <w:szCs w:val="18"/>
            <w:u w:val="single"/>
            <w:lang w:val="pt-BR"/>
          </w:rPr>
          <w:t>office@sculatiandpartners.com</w:t>
        </w:r>
      </w:hyperlink>
    </w:p>
    <w:p w14:paraId="5A585780" w14:textId="77777777" w:rsidR="00984C17" w:rsidRPr="007F134F" w:rsidRDefault="008740C6" w:rsidP="00984C17">
      <w:pPr>
        <w:spacing w:line="276" w:lineRule="auto"/>
        <w:ind w:left="1134" w:right="1133"/>
        <w:rPr>
          <w:rFonts w:ascii="Trebuchet MS" w:hAnsi="Trebuchet MS"/>
          <w:sz w:val="18"/>
          <w:szCs w:val="18"/>
          <w:lang w:val="pt-BR"/>
        </w:rPr>
      </w:pPr>
      <w:hyperlink r:id="rId9" w:history="1">
        <w:r w:rsidR="00984C17" w:rsidRPr="004D0666">
          <w:rPr>
            <w:rStyle w:val="Hyperlink"/>
            <w:rFonts w:ascii="Trebuchet MS" w:hAnsi="Trebuchet MS"/>
            <w:sz w:val="18"/>
            <w:szCs w:val="18"/>
            <w:lang w:val="en-GB"/>
          </w:rPr>
          <w:t xml:space="preserve">Pearl Yachts Press Room </w:t>
        </w:r>
        <w:r w:rsidR="00984C17" w:rsidRPr="007F134F">
          <w:rPr>
            <w:rStyle w:val="Hyperlink"/>
            <w:rFonts w:ascii="Trebuchet MS" w:hAnsi="Trebuchet MS"/>
            <w:sz w:val="18"/>
            <w:szCs w:val="18"/>
            <w:lang w:val="pt-BR"/>
          </w:rPr>
          <w:t xml:space="preserve"> </w:t>
        </w:r>
      </w:hyperlink>
      <w:r w:rsidR="00984C17" w:rsidRPr="004D0666">
        <w:rPr>
          <w:rFonts w:ascii="Trebuchet MS" w:hAnsi="Trebuchet MS"/>
          <w:sz w:val="18"/>
          <w:szCs w:val="18"/>
          <w:lang w:val="en-GB"/>
        </w:rPr>
        <w:t xml:space="preserve"> </w:t>
      </w:r>
    </w:p>
    <w:p w14:paraId="283DBAF3" w14:textId="77777777" w:rsidR="00984C17" w:rsidRPr="00890DCD" w:rsidRDefault="00984C17">
      <w:pPr>
        <w:widowControl w:val="0"/>
        <w:spacing w:line="276" w:lineRule="auto"/>
        <w:ind w:right="1133"/>
        <w:jc w:val="both"/>
        <w:rPr>
          <w:rFonts w:ascii="Trebuchet MS" w:eastAsia="Trebuchet MS" w:hAnsi="Trebuchet MS" w:cs="Trebuchet MS"/>
          <w:sz w:val="18"/>
          <w:szCs w:val="18"/>
          <w:lang w:val="en-GB"/>
        </w:rPr>
      </w:pPr>
    </w:p>
    <w:sectPr w:rsidR="00984C17" w:rsidRPr="00890DCD">
      <w:headerReference w:type="even" r:id="rId10"/>
      <w:headerReference w:type="default" r:id="rId11"/>
      <w:footerReference w:type="even" r:id="rId12"/>
      <w:footerReference w:type="default" r:id="rId13"/>
      <w:headerReference w:type="first" r:id="rId14"/>
      <w:footerReference w:type="first" r:id="rId15"/>
      <w:pgSz w:w="11780" w:h="16720"/>
      <w:pgMar w:top="1985" w:right="1660" w:bottom="1560" w:left="1660" w:header="720" w:footer="3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8A6DE" w14:textId="77777777" w:rsidR="008740C6" w:rsidRDefault="008740C6">
      <w:r>
        <w:separator/>
      </w:r>
    </w:p>
  </w:endnote>
  <w:endnote w:type="continuationSeparator" w:id="0">
    <w:p w14:paraId="3CBAAC0F" w14:textId="77777777" w:rsidR="008740C6" w:rsidRDefault="0087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BD7E" w14:textId="77777777" w:rsidR="00890DCD" w:rsidRDefault="00890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8D8E" w14:textId="77777777" w:rsidR="003A0B39" w:rsidRDefault="003A0B39">
    <w:pPr>
      <w:widowControl w:val="0"/>
      <w:spacing w:before="2"/>
      <w:rPr>
        <w:rFonts w:ascii="Arial" w:eastAsia="Arial" w:hAnsi="Arial" w:cs="Arial"/>
        <w:sz w:val="18"/>
        <w:szCs w:val="18"/>
      </w:rPr>
    </w:pPr>
  </w:p>
  <w:p w14:paraId="6F8764EA" w14:textId="77777777" w:rsidR="003A0B39" w:rsidRPr="00890DCD" w:rsidRDefault="007D0F99">
    <w:pPr>
      <w:widowControl w:val="0"/>
      <w:tabs>
        <w:tab w:val="left" w:pos="8364"/>
      </w:tabs>
      <w:ind w:right="-45"/>
      <w:jc w:val="center"/>
      <w:rPr>
        <w:rFonts w:ascii="Arial" w:eastAsia="Arial" w:hAnsi="Arial" w:cs="Arial"/>
        <w:sz w:val="18"/>
        <w:szCs w:val="18"/>
        <w:lang w:val="en-GB"/>
      </w:rPr>
    </w:pPr>
    <w:r w:rsidRPr="00890DCD">
      <w:rPr>
        <w:rFonts w:ascii="Arial" w:eastAsia="Arial" w:hAnsi="Arial" w:cs="Arial"/>
        <w:color w:val="A89C93"/>
        <w:sz w:val="18"/>
        <w:szCs w:val="18"/>
        <w:lang w:val="en-GB"/>
      </w:rPr>
      <w:t>PEARL YACHTS LTD • Unit 4 St George's Business Park • Lower Cape • Warwick • CV34 5DR</w:t>
    </w:r>
  </w:p>
  <w:p w14:paraId="3837472A" w14:textId="77777777" w:rsidR="003A0B39" w:rsidRDefault="007D0F99">
    <w:pPr>
      <w:widowControl w:val="0"/>
      <w:spacing w:before="80"/>
      <w:ind w:right="-45"/>
      <w:jc w:val="center"/>
      <w:rPr>
        <w:rFonts w:ascii="Arial" w:eastAsia="Arial" w:hAnsi="Arial" w:cs="Arial"/>
        <w:sz w:val="22"/>
        <w:szCs w:val="22"/>
      </w:rPr>
    </w:pPr>
    <w:r>
      <w:rPr>
        <w:rFonts w:ascii="Arial" w:eastAsia="Arial" w:hAnsi="Arial" w:cs="Arial"/>
        <w:color w:val="B8AFA8"/>
        <w:sz w:val="16"/>
        <w:szCs w:val="16"/>
      </w:rPr>
      <w:t xml:space="preserve">T. </w:t>
    </w:r>
    <w:r>
      <w:rPr>
        <w:rFonts w:ascii="Arial" w:eastAsia="Arial" w:hAnsi="Arial" w:cs="Arial"/>
        <w:color w:val="A89C93"/>
        <w:sz w:val="14"/>
        <w:szCs w:val="14"/>
      </w:rPr>
      <w:t xml:space="preserve">+44 </w:t>
    </w:r>
    <w:r>
      <w:rPr>
        <w:rFonts w:ascii="Arial" w:eastAsia="Arial" w:hAnsi="Arial" w:cs="Arial"/>
        <w:color w:val="B8AFA8"/>
        <w:sz w:val="16"/>
        <w:szCs w:val="16"/>
      </w:rPr>
      <w:t xml:space="preserve">(o) </w:t>
    </w:r>
    <w:r>
      <w:rPr>
        <w:rFonts w:ascii="Arial" w:eastAsia="Arial" w:hAnsi="Arial" w:cs="Arial"/>
        <w:color w:val="B8AFA8"/>
        <w:sz w:val="14"/>
        <w:szCs w:val="14"/>
      </w:rPr>
      <w:t xml:space="preserve">1926 </w:t>
    </w:r>
    <w:r>
      <w:rPr>
        <w:rFonts w:ascii="Arial" w:eastAsia="Arial" w:hAnsi="Arial" w:cs="Arial"/>
        <w:color w:val="A89C93"/>
        <w:sz w:val="14"/>
        <w:szCs w:val="14"/>
      </w:rPr>
      <w:t xml:space="preserve">491069  •  F: +44 </w:t>
    </w:r>
    <w:r>
      <w:rPr>
        <w:rFonts w:ascii="Arial" w:eastAsia="Arial" w:hAnsi="Arial" w:cs="Arial"/>
        <w:color w:val="A89C93"/>
        <w:sz w:val="16"/>
        <w:szCs w:val="16"/>
      </w:rPr>
      <w:t xml:space="preserve">(o) </w:t>
    </w:r>
    <w:r>
      <w:rPr>
        <w:rFonts w:ascii="Arial" w:eastAsia="Arial" w:hAnsi="Arial" w:cs="Arial"/>
        <w:color w:val="B8AFA8"/>
        <w:sz w:val="14"/>
        <w:szCs w:val="14"/>
      </w:rPr>
      <w:t xml:space="preserve">1926 498379 </w:t>
    </w:r>
    <w:r>
      <w:rPr>
        <w:rFonts w:ascii="Arial" w:eastAsia="Arial" w:hAnsi="Arial" w:cs="Arial"/>
        <w:color w:val="A89C93"/>
        <w:sz w:val="14"/>
        <w:szCs w:val="14"/>
      </w:rPr>
      <w:t xml:space="preserve">• E: </w:t>
    </w:r>
    <w:hyperlink r:id="rId1">
      <w:r>
        <w:rPr>
          <w:rFonts w:ascii="Arial" w:eastAsia="Arial" w:hAnsi="Arial" w:cs="Arial"/>
          <w:color w:val="A89C93"/>
          <w:sz w:val="14"/>
          <w:szCs w:val="14"/>
          <w:u w:val="single"/>
        </w:rPr>
        <w:t>sales@pearlyachts.com</w:t>
      </w:r>
    </w:hyperlink>
  </w:p>
  <w:p w14:paraId="3BB1EE4D" w14:textId="77777777" w:rsidR="003A0B39" w:rsidRDefault="007D0F99">
    <w:pPr>
      <w:widowControl w:val="0"/>
      <w:tabs>
        <w:tab w:val="left" w:pos="0"/>
        <w:tab w:val="left" w:pos="9072"/>
      </w:tabs>
      <w:spacing w:before="29"/>
      <w:ind w:right="-45"/>
      <w:jc w:val="center"/>
      <w:rPr>
        <w:rFonts w:ascii="Arial" w:eastAsia="Arial" w:hAnsi="Arial" w:cs="Arial"/>
        <w:sz w:val="23"/>
        <w:szCs w:val="23"/>
      </w:rPr>
    </w:pPr>
    <w:r>
      <w:rPr>
        <w:rFonts w:ascii="Arial" w:eastAsia="Arial" w:hAnsi="Arial" w:cs="Arial"/>
        <w:b/>
        <w:color w:val="898A82"/>
        <w:sz w:val="23"/>
        <w:szCs w:val="23"/>
      </w:rPr>
      <w:t>www</w:t>
    </w:r>
    <w:r>
      <w:rPr>
        <w:rFonts w:ascii="Arial" w:eastAsia="Arial" w:hAnsi="Arial" w:cs="Arial"/>
        <w:b/>
        <w:color w:val="A89C93"/>
        <w:sz w:val="23"/>
        <w:szCs w:val="23"/>
      </w:rPr>
      <w:t>.</w:t>
    </w:r>
    <w:r>
      <w:rPr>
        <w:rFonts w:ascii="Arial" w:eastAsia="Arial" w:hAnsi="Arial" w:cs="Arial"/>
        <w:b/>
        <w:color w:val="898A82"/>
        <w:sz w:val="23"/>
        <w:szCs w:val="23"/>
      </w:rPr>
      <w:t>pearlyachts.com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3141" w14:textId="77777777" w:rsidR="00890DCD" w:rsidRDefault="0089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D87EC" w14:textId="77777777" w:rsidR="008740C6" w:rsidRDefault="008740C6">
      <w:r>
        <w:separator/>
      </w:r>
    </w:p>
  </w:footnote>
  <w:footnote w:type="continuationSeparator" w:id="0">
    <w:p w14:paraId="49076205" w14:textId="77777777" w:rsidR="008740C6" w:rsidRDefault="00874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7D6A" w14:textId="77777777" w:rsidR="00890DCD" w:rsidRDefault="00890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EDF5" w14:textId="77777777" w:rsidR="003A0B39" w:rsidRDefault="00890DCD">
    <w:pPr>
      <w:widowControl w:val="0"/>
      <w:tabs>
        <w:tab w:val="center" w:pos="4819"/>
        <w:tab w:val="right" w:pos="9638"/>
      </w:tabs>
      <w:jc w:val="center"/>
      <w:rPr>
        <w:rFonts w:ascii="Arial" w:eastAsia="Arial" w:hAnsi="Arial" w:cs="Arial"/>
        <w:sz w:val="22"/>
        <w:szCs w:val="22"/>
      </w:rPr>
    </w:pPr>
    <w:bookmarkStart w:id="2" w:name="_30j0zll" w:colFirst="0" w:colLast="0"/>
    <w:bookmarkStart w:id="3" w:name="_Hlk501462103"/>
    <w:bookmarkEnd w:id="2"/>
    <w:r w:rsidRPr="00E90300">
      <w:rPr>
        <w:rFonts w:ascii="Times New Roman" w:eastAsia="Times New Roman" w:hAnsi="Times New Roman" w:cs="Times New Roman"/>
        <w:noProof/>
        <w:lang w:val="en-GB"/>
      </w:rPr>
      <w:drawing>
        <wp:inline distT="0" distB="0" distL="0" distR="0" wp14:anchorId="2CA8604E" wp14:editId="52835100">
          <wp:extent cx="2044700" cy="698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l="23384" t="36549" r="28773" b="34491"/>
                  <a:stretch>
                    <a:fillRect/>
                  </a:stretch>
                </pic:blipFill>
                <pic:spPr bwMode="auto">
                  <a:xfrm>
                    <a:off x="0" y="0"/>
                    <a:ext cx="2044700" cy="698500"/>
                  </a:xfrm>
                  <a:prstGeom prst="rect">
                    <a:avLst/>
                  </a:prstGeom>
                  <a:noFill/>
                  <a:ln>
                    <a:noFill/>
                  </a:ln>
                </pic:spPr>
              </pic:pic>
            </a:graphicData>
          </a:graphic>
        </wp:inline>
      </w:drawing>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9820" w14:textId="77777777" w:rsidR="00890DCD" w:rsidRDefault="00890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0B39"/>
    <w:rsid w:val="000628BA"/>
    <w:rsid w:val="00120377"/>
    <w:rsid w:val="00224D66"/>
    <w:rsid w:val="003A0B39"/>
    <w:rsid w:val="004D0666"/>
    <w:rsid w:val="006517BE"/>
    <w:rsid w:val="006D6219"/>
    <w:rsid w:val="0075216A"/>
    <w:rsid w:val="007B4128"/>
    <w:rsid w:val="007C42A7"/>
    <w:rsid w:val="007D0F99"/>
    <w:rsid w:val="00816A3A"/>
    <w:rsid w:val="008740C6"/>
    <w:rsid w:val="00890DCD"/>
    <w:rsid w:val="008D3B0A"/>
    <w:rsid w:val="00925C88"/>
    <w:rsid w:val="00984C17"/>
    <w:rsid w:val="00A3485C"/>
    <w:rsid w:val="00A8310F"/>
    <w:rsid w:val="00B47734"/>
    <w:rsid w:val="00B74B46"/>
    <w:rsid w:val="00C12412"/>
    <w:rsid w:val="00E316E7"/>
    <w:rsid w:val="00E457C6"/>
    <w:rsid w:val="00F64536"/>
    <w:rsid w:val="00FF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it-IT"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90DCD"/>
    <w:pPr>
      <w:tabs>
        <w:tab w:val="center" w:pos="4819"/>
        <w:tab w:val="right" w:pos="9638"/>
      </w:tabs>
    </w:pPr>
  </w:style>
  <w:style w:type="character" w:customStyle="1" w:styleId="HeaderChar">
    <w:name w:val="Header Char"/>
    <w:basedOn w:val="DefaultParagraphFont"/>
    <w:link w:val="Header"/>
    <w:uiPriority w:val="99"/>
    <w:rsid w:val="00890DCD"/>
  </w:style>
  <w:style w:type="paragraph" w:styleId="Footer">
    <w:name w:val="footer"/>
    <w:basedOn w:val="Normal"/>
    <w:link w:val="FooterChar"/>
    <w:uiPriority w:val="99"/>
    <w:unhideWhenUsed/>
    <w:rsid w:val="00890DCD"/>
    <w:pPr>
      <w:tabs>
        <w:tab w:val="center" w:pos="4819"/>
        <w:tab w:val="right" w:pos="9638"/>
      </w:tabs>
    </w:pPr>
  </w:style>
  <w:style w:type="character" w:customStyle="1" w:styleId="FooterChar">
    <w:name w:val="Footer Char"/>
    <w:basedOn w:val="DefaultParagraphFont"/>
    <w:link w:val="Footer"/>
    <w:uiPriority w:val="99"/>
    <w:rsid w:val="00890DCD"/>
  </w:style>
  <w:style w:type="character" w:styleId="Hyperlink">
    <w:name w:val="Hyperlink"/>
    <w:uiPriority w:val="99"/>
    <w:unhideWhenUsed/>
    <w:rsid w:val="00984C17"/>
    <w:rPr>
      <w:color w:val="0000FF"/>
      <w:u w:val="single"/>
    </w:rPr>
  </w:style>
  <w:style w:type="paragraph" w:styleId="BalloonText">
    <w:name w:val="Balloon Text"/>
    <w:basedOn w:val="Normal"/>
    <w:link w:val="BalloonTextChar"/>
    <w:uiPriority w:val="99"/>
    <w:semiHidden/>
    <w:unhideWhenUsed/>
    <w:rsid w:val="00062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BA"/>
    <w:rPr>
      <w:rFonts w:ascii="Segoe UI" w:hAnsi="Segoe UI" w:cs="Segoe UI"/>
      <w:sz w:val="18"/>
      <w:szCs w:val="18"/>
    </w:rPr>
  </w:style>
  <w:style w:type="paragraph" w:styleId="Revision">
    <w:name w:val="Revision"/>
    <w:hidden/>
    <w:uiPriority w:val="99"/>
    <w:semiHidden/>
    <w:rsid w:val="000628BA"/>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it-IT"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90DCD"/>
    <w:pPr>
      <w:tabs>
        <w:tab w:val="center" w:pos="4819"/>
        <w:tab w:val="right" w:pos="9638"/>
      </w:tabs>
    </w:pPr>
  </w:style>
  <w:style w:type="character" w:customStyle="1" w:styleId="HeaderChar">
    <w:name w:val="Header Char"/>
    <w:basedOn w:val="DefaultParagraphFont"/>
    <w:link w:val="Header"/>
    <w:uiPriority w:val="99"/>
    <w:rsid w:val="00890DCD"/>
  </w:style>
  <w:style w:type="paragraph" w:styleId="Footer">
    <w:name w:val="footer"/>
    <w:basedOn w:val="Normal"/>
    <w:link w:val="FooterChar"/>
    <w:uiPriority w:val="99"/>
    <w:unhideWhenUsed/>
    <w:rsid w:val="00890DCD"/>
    <w:pPr>
      <w:tabs>
        <w:tab w:val="center" w:pos="4819"/>
        <w:tab w:val="right" w:pos="9638"/>
      </w:tabs>
    </w:pPr>
  </w:style>
  <w:style w:type="character" w:customStyle="1" w:styleId="FooterChar">
    <w:name w:val="Footer Char"/>
    <w:basedOn w:val="DefaultParagraphFont"/>
    <w:link w:val="Footer"/>
    <w:uiPriority w:val="99"/>
    <w:rsid w:val="00890DCD"/>
  </w:style>
  <w:style w:type="character" w:styleId="Hyperlink">
    <w:name w:val="Hyperlink"/>
    <w:uiPriority w:val="99"/>
    <w:unhideWhenUsed/>
    <w:rsid w:val="00984C17"/>
    <w:rPr>
      <w:color w:val="0000FF"/>
      <w:u w:val="single"/>
    </w:rPr>
  </w:style>
  <w:style w:type="paragraph" w:styleId="BalloonText">
    <w:name w:val="Balloon Text"/>
    <w:basedOn w:val="Normal"/>
    <w:link w:val="BalloonTextChar"/>
    <w:uiPriority w:val="99"/>
    <w:semiHidden/>
    <w:unhideWhenUsed/>
    <w:rsid w:val="00062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BA"/>
    <w:rPr>
      <w:rFonts w:ascii="Segoe UI" w:hAnsi="Segoe UI" w:cs="Segoe UI"/>
      <w:sz w:val="18"/>
      <w:szCs w:val="18"/>
    </w:rPr>
  </w:style>
  <w:style w:type="paragraph" w:styleId="Revision">
    <w:name w:val="Revision"/>
    <w:hidden/>
    <w:uiPriority w:val="99"/>
    <w:semiHidden/>
    <w:rsid w:val="000628B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6030">
      <w:bodyDiv w:val="1"/>
      <w:marLeft w:val="0"/>
      <w:marRight w:val="0"/>
      <w:marTop w:val="0"/>
      <w:marBottom w:val="0"/>
      <w:divBdr>
        <w:top w:val="none" w:sz="0" w:space="0" w:color="auto"/>
        <w:left w:val="none" w:sz="0" w:space="0" w:color="auto"/>
        <w:bottom w:val="none" w:sz="0" w:space="0" w:color="auto"/>
        <w:right w:val="none" w:sz="0" w:space="0" w:color="auto"/>
      </w:divBdr>
    </w:div>
    <w:div w:id="156830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sculatiandpartn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dia.bonini@sculatiandpartners.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drv.ms/f/s!AqbcrMV7PhQqh4ZXa1MFheW3z0OiPQ"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ales@pearlyach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Context srl</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Iain Smallridge</cp:lastModifiedBy>
  <cp:revision>16</cp:revision>
  <dcterms:created xsi:type="dcterms:W3CDTF">2018-01-10T10:48:00Z</dcterms:created>
  <dcterms:modified xsi:type="dcterms:W3CDTF">2018-01-15T13:42:00Z</dcterms:modified>
</cp:coreProperties>
</file>